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2C8BD" w14:textId="77777777" w:rsidR="005A728A" w:rsidRDefault="00464DB9">
      <w:pPr>
        <w:pStyle w:val="Body"/>
        <w:jc w:val="both"/>
        <w:rPr>
          <w:rFonts w:ascii="Arial" w:eastAsia="Arial" w:hAnsi="Arial" w:cs="Arial"/>
          <w:b/>
          <w:bCs/>
          <w:sz w:val="22"/>
          <w:szCs w:val="22"/>
        </w:rPr>
      </w:pPr>
      <w:r>
        <w:rPr>
          <w:rFonts w:ascii="Arial" w:hAnsi="Arial"/>
          <w:b/>
          <w:bCs/>
          <w:sz w:val="22"/>
          <w:szCs w:val="22"/>
        </w:rPr>
        <w:t xml:space="preserve">Press Release </w:t>
      </w:r>
    </w:p>
    <w:p w14:paraId="66DBDA44" w14:textId="77777777" w:rsidR="005A728A" w:rsidRDefault="005A728A">
      <w:pPr>
        <w:pStyle w:val="Body"/>
        <w:jc w:val="both"/>
        <w:rPr>
          <w:rFonts w:ascii="Arial" w:eastAsia="Arial" w:hAnsi="Arial" w:cs="Arial"/>
          <w:sz w:val="16"/>
          <w:szCs w:val="16"/>
        </w:rPr>
      </w:pPr>
    </w:p>
    <w:p w14:paraId="1B515A37" w14:textId="77777777" w:rsidR="005A728A" w:rsidRDefault="00464DB9">
      <w:pPr>
        <w:pStyle w:val="Body"/>
        <w:jc w:val="both"/>
        <w:rPr>
          <w:rFonts w:ascii="Arial" w:eastAsia="Arial" w:hAnsi="Arial" w:cs="Arial"/>
          <w:b/>
          <w:bCs/>
          <w:sz w:val="22"/>
          <w:szCs w:val="22"/>
        </w:rPr>
      </w:pPr>
      <w:r>
        <w:rPr>
          <w:rFonts w:ascii="Arial" w:hAnsi="Arial"/>
          <w:b/>
          <w:bCs/>
          <w:sz w:val="22"/>
          <w:szCs w:val="22"/>
        </w:rPr>
        <w:t xml:space="preserve">New show: </w:t>
      </w:r>
      <w:r>
        <w:rPr>
          <w:rFonts w:ascii="Arial" w:hAnsi="Arial"/>
          <w:b/>
          <w:bCs/>
          <w:i/>
          <w:iCs/>
          <w:sz w:val="22"/>
          <w:szCs w:val="22"/>
        </w:rPr>
        <w:t>Alexander Pope: A Search For Perfection</w:t>
      </w:r>
      <w:r>
        <w:rPr>
          <w:rFonts w:ascii="Arial" w:hAnsi="Arial"/>
          <w:b/>
          <w:bCs/>
          <w:sz w:val="22"/>
          <w:szCs w:val="22"/>
        </w:rPr>
        <w:t xml:space="preserve"> </w:t>
      </w:r>
    </w:p>
    <w:p w14:paraId="1AFEBEF5" w14:textId="77777777" w:rsidR="005A728A" w:rsidRDefault="005A728A">
      <w:pPr>
        <w:pStyle w:val="Body"/>
        <w:jc w:val="both"/>
        <w:rPr>
          <w:rFonts w:ascii="Arial" w:eastAsia="Arial" w:hAnsi="Arial" w:cs="Arial"/>
          <w:sz w:val="16"/>
          <w:szCs w:val="16"/>
        </w:rPr>
      </w:pPr>
    </w:p>
    <w:p w14:paraId="39F081B7" w14:textId="35233FDE" w:rsidR="005A728A" w:rsidRDefault="00464DB9">
      <w:pPr>
        <w:pStyle w:val="Body"/>
        <w:jc w:val="both"/>
        <w:rPr>
          <w:rFonts w:ascii="Arial" w:eastAsia="Arial" w:hAnsi="Arial" w:cs="Arial"/>
          <w:sz w:val="22"/>
          <w:szCs w:val="22"/>
        </w:rPr>
      </w:pPr>
      <w:r>
        <w:rPr>
          <w:rFonts w:ascii="Arial" w:hAnsi="Arial"/>
          <w:sz w:val="22"/>
          <w:szCs w:val="22"/>
        </w:rPr>
        <w:t xml:space="preserve">The award-winning blind Storyteller, </w:t>
      </w:r>
      <w:r>
        <w:rPr>
          <w:rFonts w:ascii="Arial" w:hAnsi="Arial"/>
          <w:b/>
          <w:bCs/>
          <w:sz w:val="22"/>
          <w:szCs w:val="22"/>
          <w:lang w:val="nl-NL"/>
        </w:rPr>
        <w:t>Giles Abbott</w:t>
      </w:r>
      <w:r>
        <w:rPr>
          <w:rFonts w:ascii="Arial" w:hAnsi="Arial"/>
          <w:sz w:val="22"/>
          <w:szCs w:val="22"/>
        </w:rPr>
        <w:t xml:space="preserve"> will be performing his new piece </w:t>
      </w:r>
      <w:r>
        <w:rPr>
          <w:rFonts w:ascii="Arial" w:hAnsi="Arial"/>
          <w:b/>
          <w:bCs/>
          <w:i/>
          <w:iCs/>
          <w:sz w:val="22"/>
          <w:szCs w:val="22"/>
        </w:rPr>
        <w:t>Alexander Pope: A Search For Perfection</w:t>
      </w:r>
      <w:r>
        <w:rPr>
          <w:rFonts w:ascii="Arial" w:hAnsi="Arial"/>
          <w:sz w:val="22"/>
          <w:szCs w:val="22"/>
        </w:rPr>
        <w:t xml:space="preserve"> in Pope’s actual Grotto and other local venues during the Twickenham Festival 2016 and beyond. Commissioned by the </w:t>
      </w:r>
      <w:r>
        <w:rPr>
          <w:rFonts w:ascii="Arial" w:hAnsi="Arial"/>
          <w:b/>
          <w:bCs/>
          <w:sz w:val="22"/>
          <w:szCs w:val="22"/>
        </w:rPr>
        <w:t>Pope’</w:t>
      </w:r>
      <w:r>
        <w:rPr>
          <w:rFonts w:ascii="Arial" w:hAnsi="Arial"/>
          <w:b/>
          <w:bCs/>
          <w:sz w:val="22"/>
          <w:szCs w:val="22"/>
          <w:lang w:val="it-IT"/>
        </w:rPr>
        <w:t>s Grotto Preservation Trust</w:t>
      </w:r>
      <w:r>
        <w:rPr>
          <w:rFonts w:ascii="Arial" w:hAnsi="Arial"/>
          <w:sz w:val="22"/>
          <w:szCs w:val="22"/>
          <w:lang w:val="nl-NL"/>
        </w:rPr>
        <w:t>, Abbott</w:t>
      </w:r>
      <w:r>
        <w:rPr>
          <w:rFonts w:ascii="Arial" w:hAnsi="Arial"/>
          <w:sz w:val="22"/>
          <w:szCs w:val="22"/>
        </w:rPr>
        <w:t>’s piece will explore the complexities of Pope’s character, drive, creativity</w:t>
      </w:r>
      <w:r w:rsidR="00A4109E">
        <w:rPr>
          <w:rFonts w:ascii="Arial" w:hAnsi="Arial"/>
          <w:sz w:val="22"/>
          <w:szCs w:val="22"/>
        </w:rPr>
        <w:t>,</w:t>
      </w:r>
      <w:r>
        <w:rPr>
          <w:rFonts w:ascii="Arial" w:hAnsi="Arial"/>
          <w:sz w:val="22"/>
          <w:szCs w:val="22"/>
        </w:rPr>
        <w:t xml:space="preserve"> and </w:t>
      </w:r>
      <w:r w:rsidR="00C7489B">
        <w:rPr>
          <w:rFonts w:ascii="Arial" w:hAnsi="Arial"/>
          <w:sz w:val="22"/>
          <w:szCs w:val="22"/>
        </w:rPr>
        <w:t xml:space="preserve">his </w:t>
      </w:r>
      <w:r>
        <w:rPr>
          <w:rFonts w:ascii="Arial" w:hAnsi="Arial"/>
          <w:sz w:val="22"/>
          <w:szCs w:val="22"/>
        </w:rPr>
        <w:t>stunning artistic and design concepts.</w:t>
      </w:r>
    </w:p>
    <w:p w14:paraId="5AAD129C" w14:textId="77777777" w:rsidR="005A728A" w:rsidRDefault="005A728A">
      <w:pPr>
        <w:pStyle w:val="Body"/>
        <w:jc w:val="both"/>
        <w:rPr>
          <w:rFonts w:ascii="Arial" w:eastAsia="Arial" w:hAnsi="Arial" w:cs="Arial"/>
          <w:sz w:val="16"/>
          <w:szCs w:val="16"/>
        </w:rPr>
      </w:pPr>
    </w:p>
    <w:p w14:paraId="3CAFCF4D" w14:textId="77777777" w:rsidR="005A728A" w:rsidRDefault="00464DB9">
      <w:pPr>
        <w:pStyle w:val="Body"/>
        <w:jc w:val="both"/>
        <w:rPr>
          <w:rFonts w:ascii="Arial" w:eastAsia="Arial" w:hAnsi="Arial" w:cs="Arial"/>
          <w:sz w:val="22"/>
          <w:szCs w:val="22"/>
        </w:rPr>
      </w:pPr>
      <w:r>
        <w:rPr>
          <w:rFonts w:ascii="Arial" w:hAnsi="Arial"/>
          <w:sz w:val="22"/>
          <w:szCs w:val="22"/>
        </w:rPr>
        <w:t>After Shakespeare and Tennyson, Alexander Pope is the most quoted poet in English. He was also a savage satirist, a garden designer and a Catholic in dangerous times. His Grotto is all that survives of his wonderful house and estate on the banks of the Thames in Twickenham.</w:t>
      </w:r>
    </w:p>
    <w:p w14:paraId="3FB094A4" w14:textId="77777777" w:rsidR="005A728A" w:rsidRPr="00A4109E" w:rsidRDefault="005A728A">
      <w:pPr>
        <w:pStyle w:val="Body"/>
        <w:jc w:val="both"/>
        <w:rPr>
          <w:rFonts w:ascii="Arial" w:eastAsia="Arial" w:hAnsi="Arial" w:cs="Arial"/>
          <w:sz w:val="16"/>
          <w:szCs w:val="16"/>
          <w:lang w:val="en-GB"/>
        </w:rPr>
      </w:pPr>
    </w:p>
    <w:p w14:paraId="74431EFB" w14:textId="77777777" w:rsidR="005A728A" w:rsidRDefault="00464DB9">
      <w:pPr>
        <w:pStyle w:val="Body"/>
        <w:jc w:val="both"/>
        <w:rPr>
          <w:rFonts w:ascii="Arial" w:eastAsia="Arial" w:hAnsi="Arial" w:cs="Arial"/>
          <w:sz w:val="22"/>
          <w:szCs w:val="22"/>
        </w:rPr>
      </w:pPr>
      <w:r>
        <w:rPr>
          <w:rFonts w:ascii="Arial" w:hAnsi="Arial"/>
          <w:sz w:val="22"/>
          <w:szCs w:val="22"/>
        </w:rPr>
        <w:t xml:space="preserve">“Pope's Grotto is an extraordinary mine of images and stories and provides the perfect inspiration for Giles's wonderful storytelling. Giles’s ability to deliver Pope's poetry in a lively and accessible way will enthuse lovers of Pope and new audiences of all ages alike.” – </w:t>
      </w:r>
      <w:r>
        <w:rPr>
          <w:rFonts w:ascii="Arial" w:hAnsi="Arial"/>
          <w:b/>
          <w:bCs/>
          <w:sz w:val="22"/>
          <w:szCs w:val="22"/>
        </w:rPr>
        <w:t>Pope’</w:t>
      </w:r>
      <w:r>
        <w:rPr>
          <w:rFonts w:ascii="Arial" w:hAnsi="Arial"/>
          <w:b/>
          <w:bCs/>
          <w:sz w:val="22"/>
          <w:szCs w:val="22"/>
          <w:lang w:val="it-IT"/>
        </w:rPr>
        <w:t>s Grotto Preservation Trust</w:t>
      </w:r>
    </w:p>
    <w:p w14:paraId="4E08875B" w14:textId="77777777" w:rsidR="005A728A" w:rsidRDefault="005A728A">
      <w:pPr>
        <w:pStyle w:val="Body"/>
        <w:jc w:val="both"/>
        <w:rPr>
          <w:rFonts w:ascii="Arial" w:eastAsia="Arial" w:hAnsi="Arial" w:cs="Arial"/>
          <w:sz w:val="16"/>
          <w:szCs w:val="16"/>
        </w:rPr>
      </w:pPr>
    </w:p>
    <w:p w14:paraId="383D97C9" w14:textId="77777777" w:rsidR="005A728A" w:rsidRDefault="00464DB9">
      <w:pPr>
        <w:pStyle w:val="Body"/>
        <w:jc w:val="both"/>
        <w:rPr>
          <w:rFonts w:ascii="Arial" w:eastAsia="Arial" w:hAnsi="Arial" w:cs="Arial"/>
          <w:sz w:val="22"/>
          <w:szCs w:val="22"/>
        </w:rPr>
      </w:pPr>
      <w:r>
        <w:rPr>
          <w:rFonts w:ascii="Arial" w:hAnsi="Arial"/>
          <w:sz w:val="22"/>
          <w:szCs w:val="22"/>
        </w:rPr>
        <w:t xml:space="preserve">“I’m thrilled to have this chance to tell the story of Alexander Pope and his Grotto. I’m astonished and inspired by just how much he achieved given the obstacles of education, faith and disability in his path.” – </w:t>
      </w:r>
      <w:r>
        <w:rPr>
          <w:rFonts w:ascii="Arial" w:hAnsi="Arial"/>
          <w:b/>
          <w:bCs/>
          <w:sz w:val="22"/>
          <w:szCs w:val="22"/>
          <w:lang w:val="nl-NL"/>
        </w:rPr>
        <w:t>Giles Abbott</w:t>
      </w:r>
    </w:p>
    <w:p w14:paraId="2DF4B8D0" w14:textId="77777777" w:rsidR="005A728A" w:rsidRDefault="005A728A">
      <w:pPr>
        <w:pStyle w:val="Body"/>
        <w:jc w:val="both"/>
        <w:rPr>
          <w:rFonts w:ascii="Arial" w:eastAsia="Arial" w:hAnsi="Arial" w:cs="Arial"/>
          <w:sz w:val="16"/>
          <w:szCs w:val="16"/>
        </w:rPr>
      </w:pPr>
    </w:p>
    <w:p w14:paraId="2062BF48" w14:textId="77777777" w:rsidR="005A728A" w:rsidRDefault="00464DB9">
      <w:pPr>
        <w:pStyle w:val="Body"/>
        <w:jc w:val="both"/>
        <w:rPr>
          <w:rFonts w:ascii="Arial" w:eastAsia="Arial" w:hAnsi="Arial" w:cs="Arial"/>
          <w:sz w:val="22"/>
          <w:szCs w:val="22"/>
        </w:rPr>
      </w:pPr>
      <w:r>
        <w:rPr>
          <w:rFonts w:ascii="Arial" w:hAnsi="Arial"/>
          <w:b/>
          <w:bCs/>
          <w:sz w:val="22"/>
          <w:szCs w:val="22"/>
          <w:lang w:val="nl-NL"/>
        </w:rPr>
        <w:t>Giles Abbott</w:t>
      </w:r>
      <w:r>
        <w:rPr>
          <w:rFonts w:ascii="Arial" w:hAnsi="Arial"/>
          <w:sz w:val="22"/>
          <w:szCs w:val="22"/>
        </w:rPr>
        <w:t xml:space="preserve"> will be performing </w:t>
      </w:r>
      <w:r>
        <w:rPr>
          <w:rFonts w:ascii="Arial" w:hAnsi="Arial"/>
          <w:b/>
          <w:bCs/>
          <w:i/>
          <w:iCs/>
          <w:sz w:val="22"/>
          <w:szCs w:val="22"/>
        </w:rPr>
        <w:t>Alexander Pope: A Search For Perfection</w:t>
      </w:r>
      <w:r>
        <w:rPr>
          <w:rFonts w:ascii="Arial" w:hAnsi="Arial"/>
          <w:sz w:val="22"/>
          <w:szCs w:val="22"/>
        </w:rPr>
        <w:t xml:space="preserve"> on the following dates:</w:t>
      </w:r>
    </w:p>
    <w:p w14:paraId="0750FE15" w14:textId="77777777" w:rsidR="005A728A" w:rsidRDefault="002B517E">
      <w:pPr>
        <w:pStyle w:val="Body"/>
        <w:jc w:val="both"/>
        <w:rPr>
          <w:rStyle w:val="None"/>
          <w:rFonts w:ascii="Arial" w:eastAsia="Arial" w:hAnsi="Arial" w:cs="Arial"/>
          <w:sz w:val="22"/>
          <w:szCs w:val="22"/>
        </w:rPr>
      </w:pPr>
      <w:hyperlink r:id="rId8" w:history="1">
        <w:r w:rsidR="00464DB9">
          <w:rPr>
            <w:rStyle w:val="Hyperlink0"/>
          </w:rPr>
          <w:t>Orleans House Gallery</w:t>
        </w:r>
      </w:hyperlink>
      <w:r w:rsidR="00464DB9">
        <w:rPr>
          <w:rStyle w:val="None"/>
          <w:rFonts w:ascii="Arial" w:hAnsi="Arial"/>
          <w:sz w:val="22"/>
          <w:szCs w:val="22"/>
        </w:rPr>
        <w:t xml:space="preserve"> - 30th May 2016 at 1pm and 6pm (full version: 45mins)</w:t>
      </w:r>
    </w:p>
    <w:p w14:paraId="493025B3" w14:textId="77777777" w:rsidR="005A728A" w:rsidRDefault="002B517E">
      <w:pPr>
        <w:pStyle w:val="Body"/>
        <w:jc w:val="both"/>
        <w:rPr>
          <w:rStyle w:val="None"/>
          <w:rFonts w:ascii="Arial" w:eastAsia="Arial" w:hAnsi="Arial" w:cs="Arial"/>
          <w:sz w:val="22"/>
          <w:szCs w:val="22"/>
        </w:rPr>
      </w:pPr>
      <w:hyperlink r:id="rId9" w:history="1">
        <w:r w:rsidR="00464DB9">
          <w:rPr>
            <w:rStyle w:val="Hyperlink0"/>
          </w:rPr>
          <w:t>Pope's Grotto</w:t>
        </w:r>
      </w:hyperlink>
      <w:r w:rsidR="00464DB9">
        <w:rPr>
          <w:rStyle w:val="None"/>
          <w:rFonts w:ascii="Arial" w:hAnsi="Arial"/>
          <w:sz w:val="22"/>
          <w:szCs w:val="22"/>
        </w:rPr>
        <w:t xml:space="preserve"> - 18th &amp; 25th June 2016 between 10am - 3pm (shortened version on the hour and half hour)</w:t>
      </w:r>
    </w:p>
    <w:p w14:paraId="57231519" w14:textId="77777777" w:rsidR="005A728A" w:rsidRDefault="002B517E">
      <w:pPr>
        <w:pStyle w:val="Body"/>
        <w:jc w:val="both"/>
        <w:rPr>
          <w:rStyle w:val="None"/>
          <w:rFonts w:ascii="Arial" w:eastAsia="Arial" w:hAnsi="Arial" w:cs="Arial"/>
          <w:sz w:val="22"/>
          <w:szCs w:val="22"/>
        </w:rPr>
      </w:pPr>
      <w:hyperlink r:id="rId10" w:history="1">
        <w:r w:rsidR="00464DB9">
          <w:rPr>
            <w:rStyle w:val="Hyperlink0"/>
            <w:lang w:val="de-DE"/>
          </w:rPr>
          <w:t>Twickenham Library</w:t>
        </w:r>
      </w:hyperlink>
      <w:r w:rsidR="00464DB9">
        <w:rPr>
          <w:rStyle w:val="None"/>
          <w:rFonts w:ascii="Arial" w:hAnsi="Arial"/>
          <w:sz w:val="22"/>
          <w:szCs w:val="22"/>
        </w:rPr>
        <w:t xml:space="preserve"> - 4th July 2016 at 7pm (</w:t>
      </w:r>
      <w:r w:rsidR="00A4109E">
        <w:rPr>
          <w:rStyle w:val="None"/>
          <w:rFonts w:ascii="Arial" w:hAnsi="Arial"/>
          <w:sz w:val="22"/>
          <w:szCs w:val="22"/>
        </w:rPr>
        <w:t>FV</w:t>
      </w:r>
      <w:r w:rsidR="00464DB9">
        <w:rPr>
          <w:rStyle w:val="None"/>
          <w:rFonts w:ascii="Arial" w:hAnsi="Arial"/>
          <w:sz w:val="22"/>
          <w:szCs w:val="22"/>
        </w:rPr>
        <w:t>: 45mins)</w:t>
      </w:r>
    </w:p>
    <w:p w14:paraId="77ED4E73" w14:textId="77777777" w:rsidR="005A728A" w:rsidRDefault="002B517E">
      <w:pPr>
        <w:pStyle w:val="Body"/>
        <w:jc w:val="both"/>
        <w:rPr>
          <w:rStyle w:val="None"/>
          <w:rFonts w:ascii="Arial" w:eastAsia="Arial" w:hAnsi="Arial" w:cs="Arial"/>
          <w:sz w:val="22"/>
          <w:szCs w:val="22"/>
        </w:rPr>
      </w:pPr>
      <w:hyperlink r:id="rId11" w:history="1">
        <w:r w:rsidR="00464DB9">
          <w:rPr>
            <w:rStyle w:val="Hyperlink0"/>
          </w:rPr>
          <w:t>Old Sorting Office Arts Centre, Barnes</w:t>
        </w:r>
      </w:hyperlink>
      <w:r w:rsidR="00A4109E">
        <w:rPr>
          <w:rStyle w:val="None"/>
          <w:rFonts w:ascii="Arial" w:hAnsi="Arial"/>
          <w:sz w:val="22"/>
          <w:szCs w:val="22"/>
        </w:rPr>
        <w:t xml:space="preserve"> </w:t>
      </w:r>
      <w:r w:rsidR="00464DB9">
        <w:rPr>
          <w:rStyle w:val="None"/>
          <w:rFonts w:ascii="Arial" w:hAnsi="Arial"/>
          <w:sz w:val="22"/>
          <w:szCs w:val="22"/>
        </w:rPr>
        <w:t>-</w:t>
      </w:r>
      <w:r w:rsidR="00A4109E">
        <w:rPr>
          <w:rStyle w:val="None"/>
          <w:rFonts w:ascii="Arial" w:hAnsi="Arial"/>
          <w:sz w:val="22"/>
          <w:szCs w:val="22"/>
        </w:rPr>
        <w:t xml:space="preserve"> </w:t>
      </w:r>
      <w:r w:rsidR="00464DB9">
        <w:rPr>
          <w:rStyle w:val="None"/>
          <w:rFonts w:ascii="Arial" w:hAnsi="Arial"/>
          <w:sz w:val="22"/>
          <w:szCs w:val="22"/>
        </w:rPr>
        <w:t>13th Octo</w:t>
      </w:r>
      <w:r w:rsidR="00A4109E">
        <w:rPr>
          <w:rStyle w:val="None"/>
          <w:rFonts w:ascii="Arial" w:hAnsi="Arial"/>
          <w:sz w:val="22"/>
          <w:szCs w:val="22"/>
        </w:rPr>
        <w:t>ber 2016 at 7.30pm (FV</w:t>
      </w:r>
      <w:r w:rsidR="00464DB9">
        <w:rPr>
          <w:rStyle w:val="None"/>
          <w:rFonts w:ascii="Arial" w:hAnsi="Arial"/>
          <w:sz w:val="22"/>
          <w:szCs w:val="22"/>
        </w:rPr>
        <w:t>: 45mins)</w:t>
      </w:r>
    </w:p>
    <w:p w14:paraId="65E780F8" w14:textId="77777777" w:rsidR="005A728A" w:rsidRDefault="005A728A">
      <w:pPr>
        <w:pStyle w:val="Body"/>
        <w:jc w:val="both"/>
        <w:rPr>
          <w:rFonts w:ascii="Arial" w:eastAsia="Arial" w:hAnsi="Arial" w:cs="Arial"/>
          <w:sz w:val="16"/>
          <w:szCs w:val="16"/>
        </w:rPr>
      </w:pPr>
    </w:p>
    <w:p w14:paraId="2455F1FB" w14:textId="1030E4DB" w:rsidR="00C7489B" w:rsidRDefault="00464DB9">
      <w:pPr>
        <w:pStyle w:val="Body"/>
        <w:jc w:val="both"/>
      </w:pPr>
      <w:r>
        <w:rPr>
          <w:rStyle w:val="None"/>
          <w:rFonts w:ascii="Arial" w:hAnsi="Arial"/>
          <w:sz w:val="22"/>
          <w:szCs w:val="22"/>
        </w:rPr>
        <w:t xml:space="preserve">Tickets will be sold via the venues with the exception of Pope’s Grotto which can be bought via </w:t>
      </w:r>
      <w:proofErr w:type="spellStart"/>
      <w:r>
        <w:rPr>
          <w:rStyle w:val="None"/>
          <w:rFonts w:ascii="Arial" w:hAnsi="Arial"/>
          <w:sz w:val="22"/>
          <w:szCs w:val="22"/>
        </w:rPr>
        <w:t>Eventbrite</w:t>
      </w:r>
      <w:proofErr w:type="spellEnd"/>
      <w:r>
        <w:rPr>
          <w:rStyle w:val="None"/>
          <w:rFonts w:ascii="Arial" w:hAnsi="Arial"/>
          <w:sz w:val="22"/>
          <w:szCs w:val="22"/>
        </w:rPr>
        <w:t xml:space="preserve">: </w:t>
      </w:r>
      <w:hyperlink r:id="rId12" w:history="1">
        <w:r>
          <w:rPr>
            <w:rStyle w:val="Hyperlink1"/>
          </w:rPr>
          <w:t>www.eventbrite.co.uk/e/popes-grotto-open-days-and-alexander-pope-a-search-for-perfection-tickets-21763560395?aff=eac2</w:t>
        </w:r>
      </w:hyperlink>
    </w:p>
    <w:p w14:paraId="3EC861A7" w14:textId="2F36AB5E" w:rsidR="00C7489B" w:rsidRPr="00C7489B" w:rsidRDefault="00C7489B">
      <w:pPr>
        <w:pStyle w:val="Body"/>
        <w:jc w:val="both"/>
        <w:rPr>
          <w:rStyle w:val="None"/>
          <w:rFonts w:ascii="Arial" w:hAnsi="Arial" w:cs="Arial"/>
          <w:sz w:val="22"/>
          <w:szCs w:val="22"/>
        </w:rPr>
      </w:pPr>
      <w:r w:rsidRPr="00464DB9">
        <w:rPr>
          <w:rFonts w:ascii="Arial" w:hAnsi="Arial" w:cs="Arial"/>
          <w:b/>
          <w:sz w:val="22"/>
          <w:szCs w:val="22"/>
        </w:rPr>
        <w:t>Age guidelines</w:t>
      </w:r>
      <w:r w:rsidRPr="00C7489B">
        <w:rPr>
          <w:rFonts w:ascii="Arial" w:hAnsi="Arial" w:cs="Arial"/>
          <w:sz w:val="22"/>
          <w:szCs w:val="22"/>
        </w:rPr>
        <w:t>:</w:t>
      </w:r>
      <w:r>
        <w:rPr>
          <w:rFonts w:ascii="Arial" w:hAnsi="Arial" w:cs="Arial"/>
          <w:sz w:val="22"/>
          <w:szCs w:val="22"/>
        </w:rPr>
        <w:t xml:space="preserve"> 10+ (material suitable for younger audiences but attention span for full version advised)</w:t>
      </w:r>
    </w:p>
    <w:p w14:paraId="584194C4" w14:textId="77777777" w:rsidR="005A728A" w:rsidRDefault="005A728A">
      <w:pPr>
        <w:pStyle w:val="Body"/>
        <w:jc w:val="both"/>
        <w:rPr>
          <w:rFonts w:ascii="Arial" w:eastAsia="Arial" w:hAnsi="Arial" w:cs="Arial"/>
          <w:sz w:val="16"/>
          <w:szCs w:val="16"/>
        </w:rPr>
      </w:pPr>
    </w:p>
    <w:p w14:paraId="66F50F9F" w14:textId="77777777" w:rsidR="005A728A" w:rsidRDefault="00464DB9">
      <w:pPr>
        <w:pStyle w:val="Body"/>
        <w:jc w:val="both"/>
        <w:rPr>
          <w:rStyle w:val="None"/>
          <w:rFonts w:ascii="Arial" w:eastAsia="Arial" w:hAnsi="Arial" w:cs="Arial"/>
          <w:b/>
          <w:bCs/>
          <w:sz w:val="22"/>
          <w:szCs w:val="22"/>
        </w:rPr>
      </w:pPr>
      <w:r>
        <w:rPr>
          <w:rStyle w:val="None"/>
          <w:rFonts w:ascii="Arial" w:hAnsi="Arial"/>
          <w:b/>
          <w:bCs/>
          <w:sz w:val="22"/>
          <w:szCs w:val="22"/>
        </w:rPr>
        <w:t>About Giles Abbott:</w:t>
      </w:r>
    </w:p>
    <w:p w14:paraId="62654098" w14:textId="4957F1F7" w:rsidR="005A728A" w:rsidRDefault="00464DB9">
      <w:pPr>
        <w:pStyle w:val="Body"/>
        <w:jc w:val="both"/>
        <w:rPr>
          <w:rStyle w:val="None"/>
          <w:rFonts w:ascii="Arial" w:eastAsia="Arial" w:hAnsi="Arial" w:cs="Arial"/>
          <w:sz w:val="22"/>
          <w:szCs w:val="22"/>
        </w:rPr>
      </w:pPr>
      <w:r>
        <w:rPr>
          <w:rStyle w:val="None"/>
          <w:rFonts w:ascii="Arial" w:hAnsi="Arial"/>
          <w:b/>
          <w:bCs/>
          <w:sz w:val="22"/>
          <w:szCs w:val="22"/>
          <w:lang w:val="nl-NL"/>
        </w:rPr>
        <w:t>Giles Abbott</w:t>
      </w:r>
      <w:r>
        <w:rPr>
          <w:rStyle w:val="None"/>
          <w:rFonts w:ascii="Arial" w:hAnsi="Arial"/>
          <w:sz w:val="22"/>
          <w:szCs w:val="22"/>
        </w:rPr>
        <w:t xml:space="preserve"> started storytelling in 1999 in response to sudden, but not total, sight loss. Since then he has become an award-winning storyteller who just happens to be the UK’s only </w:t>
      </w:r>
      <w:r w:rsidR="002B517E">
        <w:rPr>
          <w:rStyle w:val="None"/>
          <w:rFonts w:ascii="Arial" w:hAnsi="Arial"/>
          <w:sz w:val="22"/>
          <w:szCs w:val="22"/>
        </w:rPr>
        <w:t>blind</w:t>
      </w:r>
      <w:r w:rsidR="002B517E">
        <w:rPr>
          <w:rStyle w:val="None"/>
          <w:rFonts w:ascii="Arial" w:hAnsi="Arial"/>
          <w:sz w:val="22"/>
          <w:szCs w:val="22"/>
        </w:rPr>
        <w:t xml:space="preserve"> </w:t>
      </w:r>
      <w:r>
        <w:rPr>
          <w:rStyle w:val="None"/>
          <w:rFonts w:ascii="Arial" w:hAnsi="Arial"/>
          <w:sz w:val="22"/>
          <w:szCs w:val="22"/>
        </w:rPr>
        <w:t xml:space="preserve">professional </w:t>
      </w:r>
      <w:r w:rsidR="002B517E">
        <w:rPr>
          <w:rStyle w:val="None"/>
          <w:rFonts w:ascii="Arial" w:hAnsi="Arial"/>
          <w:sz w:val="22"/>
          <w:szCs w:val="22"/>
        </w:rPr>
        <w:t>S</w:t>
      </w:r>
      <w:bookmarkStart w:id="0" w:name="_GoBack"/>
      <w:bookmarkEnd w:id="0"/>
      <w:r>
        <w:rPr>
          <w:rStyle w:val="None"/>
          <w:rFonts w:ascii="Arial" w:hAnsi="Arial"/>
          <w:sz w:val="22"/>
          <w:szCs w:val="22"/>
        </w:rPr>
        <w:t xml:space="preserve">toryteller. His repertoire includes British, Norse and Greek myths, and folktales from around the world. He is the Storyteller in Residence for the Last Tuesday Society at the Museum Of Curiosities, and regularly performs at storytelling and literature festivals. He also works with both children and adults using storytelling to promote confidence, increase literacy and inspire a love of words. </w:t>
      </w:r>
      <w:hyperlink r:id="rId13" w:history="1">
        <w:r>
          <w:rPr>
            <w:rStyle w:val="Hyperlink2"/>
            <w:lang w:val="it-IT"/>
          </w:rPr>
          <w:t>www.gilesabbott.com</w:t>
        </w:r>
      </w:hyperlink>
      <w:r>
        <w:rPr>
          <w:rStyle w:val="None"/>
          <w:rFonts w:ascii="Arial" w:hAnsi="Arial"/>
          <w:sz w:val="22"/>
          <w:szCs w:val="22"/>
        </w:rPr>
        <w:t xml:space="preserve"> </w:t>
      </w:r>
    </w:p>
    <w:p w14:paraId="616BEE65" w14:textId="77777777" w:rsidR="005A728A" w:rsidRDefault="00464DB9">
      <w:pPr>
        <w:pStyle w:val="ListParagraph"/>
        <w:numPr>
          <w:ilvl w:val="0"/>
          <w:numId w:val="2"/>
        </w:numPr>
        <w:jc w:val="both"/>
        <w:rPr>
          <w:rStyle w:val="None"/>
          <w:rFonts w:ascii="Arial" w:eastAsia="Arial" w:hAnsi="Arial" w:cs="Arial"/>
          <w:b/>
          <w:bCs/>
          <w:sz w:val="22"/>
          <w:szCs w:val="22"/>
        </w:rPr>
      </w:pPr>
      <w:r>
        <w:rPr>
          <w:rStyle w:val="None"/>
          <w:rFonts w:ascii="Arial" w:hAnsi="Arial"/>
          <w:b/>
          <w:bCs/>
          <w:sz w:val="22"/>
          <w:szCs w:val="22"/>
        </w:rPr>
        <w:t xml:space="preserve">For more information on Giles Abbott please email </w:t>
      </w:r>
      <w:hyperlink r:id="rId14" w:history="1">
        <w:r>
          <w:rPr>
            <w:rStyle w:val="Hyperlink3"/>
            <w:rFonts w:ascii="Arial" w:hAnsi="Arial"/>
            <w:b/>
            <w:bCs/>
            <w:sz w:val="22"/>
            <w:szCs w:val="22"/>
          </w:rPr>
          <w:t>storytellergiles@gmail.com</w:t>
        </w:r>
      </w:hyperlink>
      <w:r>
        <w:rPr>
          <w:rStyle w:val="None"/>
          <w:rFonts w:ascii="Arial" w:hAnsi="Arial"/>
          <w:b/>
          <w:bCs/>
          <w:sz w:val="22"/>
          <w:szCs w:val="22"/>
        </w:rPr>
        <w:t xml:space="preserve"> or call Liza Frank on 07966 451 947</w:t>
      </w:r>
    </w:p>
    <w:p w14:paraId="04A5771B" w14:textId="77777777" w:rsidR="005A728A" w:rsidRDefault="00464DB9">
      <w:pPr>
        <w:pStyle w:val="ListParagraph"/>
        <w:numPr>
          <w:ilvl w:val="0"/>
          <w:numId w:val="2"/>
        </w:numPr>
        <w:jc w:val="both"/>
        <w:rPr>
          <w:rStyle w:val="None"/>
          <w:rFonts w:ascii="Arial" w:eastAsia="Arial" w:hAnsi="Arial" w:cs="Arial"/>
          <w:sz w:val="22"/>
          <w:szCs w:val="22"/>
        </w:rPr>
      </w:pPr>
      <w:r>
        <w:rPr>
          <w:rStyle w:val="None"/>
          <w:rFonts w:ascii="Arial" w:hAnsi="Arial"/>
          <w:b/>
          <w:bCs/>
          <w:sz w:val="22"/>
          <w:szCs w:val="22"/>
        </w:rPr>
        <w:t xml:space="preserve">For more information on Pope’s Grotto please visit </w:t>
      </w:r>
      <w:hyperlink r:id="rId15" w:history="1">
        <w:r>
          <w:rPr>
            <w:rStyle w:val="Hyperlink4"/>
            <w:sz w:val="22"/>
            <w:szCs w:val="22"/>
          </w:rPr>
          <w:t>www.popesgrotto.org.uk</w:t>
        </w:r>
      </w:hyperlink>
      <w:r>
        <w:rPr>
          <w:rStyle w:val="None"/>
          <w:rFonts w:ascii="Arial" w:hAnsi="Arial"/>
          <w:sz w:val="22"/>
          <w:szCs w:val="22"/>
        </w:rPr>
        <w:t xml:space="preserve"> </w:t>
      </w:r>
    </w:p>
    <w:p w14:paraId="5AD6F530" w14:textId="77777777" w:rsidR="005A728A" w:rsidRPr="00C7489B" w:rsidRDefault="005A728A">
      <w:pPr>
        <w:pStyle w:val="Body"/>
        <w:jc w:val="both"/>
        <w:rPr>
          <w:rFonts w:ascii="Arial" w:eastAsia="Arial" w:hAnsi="Arial" w:cs="Arial"/>
          <w:sz w:val="16"/>
          <w:szCs w:val="16"/>
        </w:rPr>
      </w:pPr>
    </w:p>
    <w:p w14:paraId="03891CFD" w14:textId="77777777" w:rsidR="005A728A" w:rsidRDefault="00464DB9">
      <w:pPr>
        <w:pStyle w:val="Body"/>
        <w:jc w:val="center"/>
        <w:rPr>
          <w:rStyle w:val="None"/>
          <w:rFonts w:ascii="Arial" w:eastAsia="Arial" w:hAnsi="Arial" w:cs="Arial"/>
          <w:b/>
          <w:bCs/>
          <w:sz w:val="22"/>
          <w:szCs w:val="22"/>
        </w:rPr>
      </w:pPr>
      <w:r>
        <w:rPr>
          <w:rStyle w:val="None"/>
          <w:rFonts w:ascii="Arial" w:hAnsi="Arial"/>
          <w:b/>
          <w:bCs/>
          <w:sz w:val="22"/>
          <w:szCs w:val="22"/>
          <w:lang w:val="de-DE"/>
        </w:rPr>
        <w:t>-END-</w:t>
      </w:r>
    </w:p>
    <w:p w14:paraId="65CED93C" w14:textId="77777777" w:rsidR="005A728A" w:rsidRDefault="00464DB9">
      <w:pPr>
        <w:pStyle w:val="Body"/>
        <w:jc w:val="both"/>
        <w:rPr>
          <w:rStyle w:val="None"/>
          <w:rFonts w:ascii="Arial" w:eastAsia="Arial" w:hAnsi="Arial" w:cs="Arial"/>
          <w:b/>
          <w:bCs/>
          <w:sz w:val="22"/>
          <w:szCs w:val="22"/>
        </w:rPr>
      </w:pPr>
      <w:r>
        <w:rPr>
          <w:rStyle w:val="None"/>
          <w:rFonts w:ascii="Arial" w:hAnsi="Arial"/>
          <w:b/>
          <w:bCs/>
          <w:sz w:val="22"/>
          <w:szCs w:val="22"/>
        </w:rPr>
        <w:t xml:space="preserve">Note to editors: </w:t>
      </w:r>
    </w:p>
    <w:p w14:paraId="4B70CE34" w14:textId="77777777" w:rsidR="005A728A" w:rsidRDefault="00464DB9">
      <w:pPr>
        <w:pStyle w:val="ListParagraph"/>
        <w:numPr>
          <w:ilvl w:val="0"/>
          <w:numId w:val="4"/>
        </w:numPr>
        <w:jc w:val="both"/>
        <w:rPr>
          <w:rStyle w:val="None"/>
          <w:rFonts w:ascii="Arial" w:eastAsia="Arial" w:hAnsi="Arial" w:cs="Arial"/>
          <w:sz w:val="22"/>
          <w:szCs w:val="22"/>
        </w:rPr>
      </w:pPr>
      <w:r>
        <w:rPr>
          <w:rStyle w:val="None"/>
          <w:rFonts w:ascii="Arial" w:hAnsi="Arial"/>
          <w:b/>
          <w:bCs/>
          <w:i/>
          <w:iCs/>
          <w:sz w:val="22"/>
          <w:szCs w:val="22"/>
        </w:rPr>
        <w:t xml:space="preserve">Alexander Pope: </w:t>
      </w:r>
      <w:proofErr w:type="gramStart"/>
      <w:r>
        <w:rPr>
          <w:rStyle w:val="None"/>
          <w:rFonts w:ascii="Arial" w:hAnsi="Arial"/>
          <w:b/>
          <w:bCs/>
          <w:i/>
          <w:iCs/>
          <w:sz w:val="22"/>
          <w:szCs w:val="22"/>
        </w:rPr>
        <w:t>A Search For Perfection</w:t>
      </w:r>
      <w:r>
        <w:rPr>
          <w:rStyle w:val="None"/>
          <w:rFonts w:ascii="Arial" w:hAnsi="Arial"/>
          <w:sz w:val="22"/>
          <w:szCs w:val="22"/>
        </w:rPr>
        <w:t xml:space="preserve"> is supported by the National Lottery through Arts Council England</w:t>
      </w:r>
      <w:proofErr w:type="gramEnd"/>
      <w:r>
        <w:rPr>
          <w:rStyle w:val="None"/>
          <w:rFonts w:ascii="Arial" w:hAnsi="Arial"/>
          <w:sz w:val="22"/>
          <w:szCs w:val="22"/>
        </w:rPr>
        <w:t xml:space="preserve">. To find out more about the Arts Council visit </w:t>
      </w:r>
      <w:hyperlink r:id="rId16" w:history="1">
        <w:r>
          <w:rPr>
            <w:rStyle w:val="Hyperlink3"/>
            <w:rFonts w:ascii="Arial" w:hAnsi="Arial"/>
            <w:sz w:val="22"/>
            <w:szCs w:val="22"/>
          </w:rPr>
          <w:t>www.artscouncil.org.uk</w:t>
        </w:r>
      </w:hyperlink>
      <w:r>
        <w:rPr>
          <w:rStyle w:val="None"/>
          <w:rFonts w:ascii="Arial" w:hAnsi="Arial"/>
          <w:sz w:val="22"/>
          <w:szCs w:val="22"/>
        </w:rPr>
        <w:t xml:space="preserve">   </w:t>
      </w:r>
    </w:p>
    <w:p w14:paraId="41A380F3" w14:textId="5961FC6E" w:rsidR="005A728A" w:rsidRPr="00C43355" w:rsidRDefault="00464DB9" w:rsidP="00C43355">
      <w:pPr>
        <w:pStyle w:val="ListParagraph"/>
        <w:numPr>
          <w:ilvl w:val="0"/>
          <w:numId w:val="4"/>
        </w:numPr>
        <w:jc w:val="both"/>
        <w:rPr>
          <w:rFonts w:ascii="Arial" w:eastAsia="Arial" w:hAnsi="Arial" w:cs="Arial"/>
          <w:sz w:val="22"/>
          <w:szCs w:val="22"/>
        </w:rPr>
      </w:pPr>
      <w:r w:rsidRPr="00A4109E">
        <w:rPr>
          <w:rStyle w:val="None"/>
          <w:rFonts w:ascii="Arial" w:hAnsi="Arial"/>
          <w:sz w:val="22"/>
          <w:szCs w:val="22"/>
        </w:rPr>
        <w:t>Giles Abbott is available for interview and advance photographs. Pleas</w:t>
      </w:r>
      <w:r w:rsidR="00C43355">
        <w:rPr>
          <w:rStyle w:val="None"/>
          <w:rFonts w:ascii="Arial" w:hAnsi="Arial"/>
          <w:sz w:val="22"/>
          <w:szCs w:val="22"/>
        </w:rPr>
        <w:t>e contact him on 0</w:t>
      </w:r>
      <w:r w:rsidRPr="00C43355">
        <w:rPr>
          <w:rStyle w:val="None"/>
          <w:rFonts w:ascii="Arial" w:hAnsi="Arial"/>
          <w:sz w:val="22"/>
          <w:szCs w:val="22"/>
        </w:rPr>
        <w:t xml:space="preserve">7900 244 574 or </w:t>
      </w:r>
      <w:hyperlink r:id="rId17" w:history="1">
        <w:r w:rsidRPr="00C43355">
          <w:rPr>
            <w:rStyle w:val="Hyperlink3"/>
            <w:rFonts w:ascii="Arial" w:hAnsi="Arial"/>
            <w:sz w:val="22"/>
            <w:szCs w:val="22"/>
          </w:rPr>
          <w:t>info@gilesabbott.com</w:t>
        </w:r>
      </w:hyperlink>
    </w:p>
    <w:p w14:paraId="3896BEDF" w14:textId="77777777" w:rsidR="00A4109E" w:rsidRPr="00A4109E" w:rsidRDefault="00A4109E" w:rsidP="00A4109E">
      <w:pPr>
        <w:pStyle w:val="ListParagraph"/>
        <w:ind w:left="180"/>
        <w:jc w:val="both"/>
        <w:rPr>
          <w:rFonts w:ascii="Arial" w:eastAsia="Arial" w:hAnsi="Arial" w:cs="Arial"/>
          <w:sz w:val="22"/>
          <w:szCs w:val="22"/>
        </w:rPr>
      </w:pPr>
    </w:p>
    <w:p w14:paraId="0A254DA0" w14:textId="77777777" w:rsidR="005A728A" w:rsidRDefault="00464DB9">
      <w:pPr>
        <w:pStyle w:val="Body"/>
        <w:jc w:val="both"/>
      </w:pPr>
      <w:r>
        <w:rPr>
          <w:rStyle w:val="None"/>
          <w:rFonts w:ascii="Arial" w:eastAsia="Arial" w:hAnsi="Arial" w:cs="Arial"/>
          <w:noProof/>
          <w:sz w:val="22"/>
          <w:szCs w:val="22"/>
        </w:rPr>
        <w:drawing>
          <wp:inline distT="0" distB="0" distL="0" distR="0" wp14:anchorId="541FBA15" wp14:editId="603291FE">
            <wp:extent cx="1028700" cy="6216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8">
                      <a:extLst/>
                    </a:blip>
                    <a:stretch>
                      <a:fillRect/>
                    </a:stretch>
                  </pic:blipFill>
                  <pic:spPr>
                    <a:xfrm>
                      <a:off x="0" y="0"/>
                      <a:ext cx="1029440" cy="622063"/>
                    </a:xfrm>
                    <a:prstGeom prst="rect">
                      <a:avLst/>
                    </a:prstGeom>
                    <a:ln w="12700" cap="flat">
                      <a:noFill/>
                      <a:miter lim="400000"/>
                    </a:ln>
                    <a:effectLst/>
                  </pic:spPr>
                </pic:pic>
              </a:graphicData>
            </a:graphic>
          </wp:inline>
        </w:drawing>
      </w:r>
      <w:r>
        <w:rPr>
          <w:rStyle w:val="None"/>
          <w:rFonts w:ascii="Arial" w:hAnsi="Arial"/>
          <w:sz w:val="22"/>
          <w:szCs w:val="22"/>
          <w:lang w:val="de-DE"/>
        </w:rPr>
        <w:t xml:space="preserve">                                                        </w:t>
      </w:r>
      <w:r>
        <w:rPr>
          <w:rStyle w:val="None"/>
          <w:rFonts w:ascii="Arial" w:eastAsia="Arial" w:hAnsi="Arial" w:cs="Arial"/>
          <w:noProof/>
          <w:sz w:val="22"/>
          <w:szCs w:val="22"/>
        </w:rPr>
        <w:drawing>
          <wp:inline distT="0" distB="0" distL="0" distR="0" wp14:anchorId="0F17995D" wp14:editId="17634154">
            <wp:extent cx="2260321" cy="61018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9">
                      <a:extLst/>
                    </a:blip>
                    <a:stretch>
                      <a:fillRect/>
                    </a:stretch>
                  </pic:blipFill>
                  <pic:spPr>
                    <a:xfrm>
                      <a:off x="0" y="0"/>
                      <a:ext cx="2260321" cy="610187"/>
                    </a:xfrm>
                    <a:prstGeom prst="rect">
                      <a:avLst/>
                    </a:prstGeom>
                    <a:ln w="12700" cap="flat">
                      <a:noFill/>
                      <a:miter lim="400000"/>
                    </a:ln>
                    <a:effectLst/>
                  </pic:spPr>
                </pic:pic>
              </a:graphicData>
            </a:graphic>
          </wp:inline>
        </w:drawing>
      </w:r>
    </w:p>
    <w:sectPr w:rsidR="005A728A">
      <w:headerReference w:type="default" r:id="rId20"/>
      <w:footerReference w:type="default" r:id="rId21"/>
      <w:pgSz w:w="11900" w:h="16840"/>
      <w:pgMar w:top="990" w:right="1440" w:bottom="63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DEB6" w14:textId="77777777" w:rsidR="00464DB9" w:rsidRDefault="00464DB9">
      <w:r>
        <w:separator/>
      </w:r>
    </w:p>
  </w:endnote>
  <w:endnote w:type="continuationSeparator" w:id="0">
    <w:p w14:paraId="3A593399" w14:textId="77777777" w:rsidR="00464DB9" w:rsidRDefault="0046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6D93" w14:textId="77777777" w:rsidR="00464DB9" w:rsidRDefault="00464DB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045D" w14:textId="77777777" w:rsidR="00464DB9" w:rsidRDefault="00464DB9">
      <w:r>
        <w:separator/>
      </w:r>
    </w:p>
  </w:footnote>
  <w:footnote w:type="continuationSeparator" w:id="0">
    <w:p w14:paraId="615C9571" w14:textId="77777777" w:rsidR="00464DB9" w:rsidRDefault="00464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3AE9" w14:textId="77777777" w:rsidR="00464DB9" w:rsidRDefault="00464DB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C3"/>
    <w:multiLevelType w:val="hybridMultilevel"/>
    <w:tmpl w:val="EC8AF172"/>
    <w:styleLink w:val="ImportedStyle2"/>
    <w:lvl w:ilvl="0" w:tplc="55AC272C">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8D39E">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2C8A4">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EE3CF2">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4B8BC">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97F4">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18A4A4">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65E00">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C052C">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E33533"/>
    <w:multiLevelType w:val="hybridMultilevel"/>
    <w:tmpl w:val="9132CCF6"/>
    <w:numStyleLink w:val="ImportedStyle1"/>
  </w:abstractNum>
  <w:abstractNum w:abstractNumId="2">
    <w:nsid w:val="3AF578A3"/>
    <w:multiLevelType w:val="hybridMultilevel"/>
    <w:tmpl w:val="9132CCF6"/>
    <w:styleLink w:val="ImportedStyle1"/>
    <w:lvl w:ilvl="0" w:tplc="9256736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E06AC">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60F5B4">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82C27A">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2CEFC">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32D5FE">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FC0A0E">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5A417C">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4E444">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DB545F5"/>
    <w:multiLevelType w:val="hybridMultilevel"/>
    <w:tmpl w:val="EC8AF172"/>
    <w:numStyleLink w:val="ImportedStyle2"/>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728A"/>
    <w:rsid w:val="002B517E"/>
    <w:rsid w:val="00403BA9"/>
    <w:rsid w:val="00464DB9"/>
    <w:rsid w:val="005A728A"/>
    <w:rsid w:val="00A4109E"/>
    <w:rsid w:val="00C43355"/>
    <w:rsid w:val="00C74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2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b/>
      <w:bCs/>
      <w:color w:val="0000FF"/>
      <w:sz w:val="22"/>
      <w:szCs w:val="22"/>
      <w:u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character" w:customStyle="1" w:styleId="Hyperlink2">
    <w:name w:val="Hyperlink.2"/>
    <w:basedOn w:val="None"/>
    <w:rPr>
      <w:rFonts w:ascii="Arial" w:eastAsia="Arial" w:hAnsi="Arial" w:cs="Arial"/>
      <w:color w:val="0000FF"/>
      <w:sz w:val="22"/>
      <w:szCs w:val="22"/>
      <w:u w:color="0000FF"/>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3">
    <w:name w:val="Hyperlink.3"/>
    <w:basedOn w:val="None"/>
    <w:rPr>
      <w:color w:val="0000FF"/>
      <w:u w:color="0000FF"/>
    </w:rPr>
  </w:style>
  <w:style w:type="character" w:customStyle="1" w:styleId="Hyperlink4">
    <w:name w:val="Hyperlink.4"/>
    <w:basedOn w:val="None"/>
    <w:rPr>
      <w:rFonts w:ascii="Arial" w:eastAsia="Arial" w:hAnsi="Arial" w:cs="Arial"/>
      <w:b/>
      <w:bCs/>
      <w:color w:val="0000FF"/>
      <w:u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41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09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b/>
      <w:bCs/>
      <w:color w:val="0000FF"/>
      <w:sz w:val="22"/>
      <w:szCs w:val="22"/>
      <w:u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character" w:customStyle="1" w:styleId="Hyperlink2">
    <w:name w:val="Hyperlink.2"/>
    <w:basedOn w:val="None"/>
    <w:rPr>
      <w:rFonts w:ascii="Arial" w:eastAsia="Arial" w:hAnsi="Arial" w:cs="Arial"/>
      <w:color w:val="0000FF"/>
      <w:sz w:val="22"/>
      <w:szCs w:val="22"/>
      <w:u w:color="0000FF"/>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3">
    <w:name w:val="Hyperlink.3"/>
    <w:basedOn w:val="None"/>
    <w:rPr>
      <w:color w:val="0000FF"/>
      <w:u w:color="0000FF"/>
    </w:rPr>
  </w:style>
  <w:style w:type="character" w:customStyle="1" w:styleId="Hyperlink4">
    <w:name w:val="Hyperlink.4"/>
    <w:basedOn w:val="None"/>
    <w:rPr>
      <w:rFonts w:ascii="Arial" w:eastAsia="Arial" w:hAnsi="Arial" w:cs="Arial"/>
      <w:b/>
      <w:bCs/>
      <w:color w:val="0000FF"/>
      <w:u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41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09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pesgrotto.org.uk/"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richmond.gov.uk/twickenham_library" TargetMode="External"/><Relationship Id="rId11" Type="http://schemas.openxmlformats.org/officeDocument/2006/relationships/hyperlink" Target="http://www.osoarts.org.uk/" TargetMode="External"/><Relationship Id="rId12" Type="http://schemas.openxmlformats.org/officeDocument/2006/relationships/hyperlink" Target="http://www.eventbrite.co.uk/e/popes-grotto-open-days-and-alexander-pope-a-search-for-perfection-tickets-21763560395?aff=eac2" TargetMode="External"/><Relationship Id="rId13" Type="http://schemas.openxmlformats.org/officeDocument/2006/relationships/hyperlink" Target="http://www.gilesabbott.com" TargetMode="External"/><Relationship Id="rId14" Type="http://schemas.openxmlformats.org/officeDocument/2006/relationships/hyperlink" Target="mailto:storytellergiles@gmail.com" TargetMode="External"/><Relationship Id="rId15" Type="http://schemas.openxmlformats.org/officeDocument/2006/relationships/hyperlink" Target="http://www.popesgrotto.org.uk" TargetMode="External"/><Relationship Id="rId16" Type="http://schemas.openxmlformats.org/officeDocument/2006/relationships/hyperlink" Target="http://www.artscouncil.org.uk" TargetMode="External"/><Relationship Id="rId17" Type="http://schemas.openxmlformats.org/officeDocument/2006/relationships/hyperlink" Target="mailto:info@gilesabbott.com" TargetMode="External"/><Relationship Id="rId18" Type="http://schemas.openxmlformats.org/officeDocument/2006/relationships/image" Target="media/image1.png"/><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chmond.gov.uk/home/services/arts/orleans_house_gallery.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frank</cp:lastModifiedBy>
  <cp:revision>6</cp:revision>
  <dcterms:created xsi:type="dcterms:W3CDTF">2016-03-23T12:41:00Z</dcterms:created>
  <dcterms:modified xsi:type="dcterms:W3CDTF">2016-03-24T10:22:00Z</dcterms:modified>
</cp:coreProperties>
</file>